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E8" w:rsidRPr="00AA4B5E" w:rsidRDefault="004408E8" w:rsidP="00C44BD0">
      <w:pPr>
        <w:jc w:val="center"/>
        <w:rPr>
          <w:sz w:val="28"/>
          <w:szCs w:val="28"/>
        </w:rPr>
      </w:pPr>
      <w:r w:rsidRPr="00AA4B5E">
        <w:rPr>
          <w:sz w:val="28"/>
          <w:szCs w:val="28"/>
        </w:rPr>
        <w:t>Администрация</w:t>
      </w:r>
    </w:p>
    <w:p w:rsidR="004408E8" w:rsidRPr="00AA4B5E" w:rsidRDefault="004408E8" w:rsidP="00C44BD0">
      <w:pPr>
        <w:jc w:val="center"/>
        <w:rPr>
          <w:sz w:val="28"/>
          <w:szCs w:val="28"/>
        </w:rPr>
      </w:pPr>
      <w:r w:rsidRPr="00AA4B5E">
        <w:rPr>
          <w:sz w:val="28"/>
          <w:szCs w:val="28"/>
        </w:rPr>
        <w:t>Петровского сельского поселения</w:t>
      </w:r>
    </w:p>
    <w:p w:rsidR="004408E8" w:rsidRPr="00AA4B5E" w:rsidRDefault="004408E8" w:rsidP="00C44BD0">
      <w:pPr>
        <w:jc w:val="center"/>
        <w:rPr>
          <w:sz w:val="28"/>
          <w:szCs w:val="28"/>
        </w:rPr>
      </w:pPr>
      <w:r w:rsidRPr="00AA4B5E">
        <w:rPr>
          <w:sz w:val="28"/>
          <w:szCs w:val="28"/>
        </w:rPr>
        <w:t>Урюпинского муниципального района Волгоградской области</w:t>
      </w:r>
    </w:p>
    <w:p w:rsidR="004408E8" w:rsidRPr="002E3E6C" w:rsidRDefault="004408E8" w:rsidP="00C44BD0">
      <w:pPr>
        <w:jc w:val="center"/>
        <w:rPr>
          <w:sz w:val="24"/>
          <w:szCs w:val="24"/>
        </w:rPr>
      </w:pPr>
    </w:p>
    <w:p w:rsidR="004408E8" w:rsidRPr="002E3E6C" w:rsidRDefault="004408E8" w:rsidP="00C44BD0">
      <w:pPr>
        <w:jc w:val="center"/>
        <w:rPr>
          <w:sz w:val="24"/>
          <w:szCs w:val="24"/>
        </w:rPr>
      </w:pPr>
      <w:r w:rsidRPr="002E3E6C">
        <w:rPr>
          <w:sz w:val="24"/>
          <w:szCs w:val="24"/>
        </w:rPr>
        <w:t>ПОСТАНОВЛЕНИЕ</w:t>
      </w:r>
    </w:p>
    <w:p w:rsidR="004408E8" w:rsidRPr="002E3E6C" w:rsidRDefault="004408E8" w:rsidP="00C44BD0">
      <w:pPr>
        <w:jc w:val="both"/>
        <w:rPr>
          <w:sz w:val="24"/>
          <w:szCs w:val="24"/>
        </w:rPr>
      </w:pPr>
    </w:p>
    <w:p w:rsidR="004408E8" w:rsidRPr="002E3E6C" w:rsidRDefault="004408E8" w:rsidP="00C44BD0">
      <w:pPr>
        <w:jc w:val="both"/>
        <w:rPr>
          <w:sz w:val="24"/>
          <w:szCs w:val="24"/>
        </w:rPr>
      </w:pPr>
      <w:r w:rsidRPr="002E3E6C">
        <w:rPr>
          <w:sz w:val="24"/>
          <w:szCs w:val="24"/>
        </w:rPr>
        <w:t xml:space="preserve"> </w:t>
      </w:r>
      <w:r>
        <w:rPr>
          <w:sz w:val="24"/>
          <w:szCs w:val="24"/>
        </w:rPr>
        <w:t xml:space="preserve">                              15</w:t>
      </w:r>
      <w:r w:rsidRPr="002E3E6C">
        <w:rPr>
          <w:sz w:val="24"/>
          <w:szCs w:val="24"/>
        </w:rPr>
        <w:t>.0</w:t>
      </w:r>
      <w:r>
        <w:rPr>
          <w:sz w:val="24"/>
          <w:szCs w:val="24"/>
        </w:rPr>
        <w:t>8</w:t>
      </w:r>
      <w:r w:rsidRPr="002E3E6C">
        <w:rPr>
          <w:sz w:val="24"/>
          <w:szCs w:val="24"/>
        </w:rPr>
        <w:t xml:space="preserve">.2017                                </w:t>
      </w:r>
      <w:r>
        <w:rPr>
          <w:sz w:val="24"/>
          <w:szCs w:val="24"/>
        </w:rPr>
        <w:t xml:space="preserve">                            № 53</w:t>
      </w:r>
    </w:p>
    <w:p w:rsidR="004408E8" w:rsidRPr="00DD65DF" w:rsidRDefault="004408E8" w:rsidP="003A67AF">
      <w:pPr>
        <w:rPr>
          <w:sz w:val="16"/>
          <w:szCs w:val="16"/>
        </w:rPr>
      </w:pPr>
    </w:p>
    <w:p w:rsidR="004408E8" w:rsidRPr="00DD65DF" w:rsidRDefault="004408E8" w:rsidP="003A67AF">
      <w:pPr>
        <w:rPr>
          <w:sz w:val="16"/>
          <w:szCs w:val="16"/>
        </w:rPr>
      </w:pPr>
    </w:p>
    <w:p w:rsidR="004408E8" w:rsidRPr="00C44BD0" w:rsidRDefault="004408E8" w:rsidP="007B6D54">
      <w:pPr>
        <w:jc w:val="center"/>
        <w:rPr>
          <w:sz w:val="24"/>
          <w:szCs w:val="24"/>
        </w:rPr>
      </w:pPr>
      <w:r w:rsidRPr="00C44BD0">
        <w:rPr>
          <w:sz w:val="24"/>
          <w:szCs w:val="24"/>
        </w:rPr>
        <w:t xml:space="preserve">  Об утверждении  Положения о порядке подготовки и утверждения   местных нормативов градостроительного проектирования Петровского сельского поселения Урюпинского муниципального района Волгоградской области  </w:t>
      </w:r>
    </w:p>
    <w:p w:rsidR="004408E8" w:rsidRPr="00C44BD0" w:rsidRDefault="004408E8" w:rsidP="00C44BD0">
      <w:pPr>
        <w:pStyle w:val="Heading3"/>
        <w:jc w:val="both"/>
        <w:rPr>
          <w:rFonts w:ascii="Times New Roman" w:hAnsi="Times New Roman"/>
          <w:b w:val="0"/>
          <w:sz w:val="24"/>
          <w:szCs w:val="24"/>
        </w:rPr>
      </w:pPr>
      <w:r w:rsidRPr="00C44BD0">
        <w:rPr>
          <w:rFonts w:ascii="Times New Roman" w:hAnsi="Times New Roman"/>
          <w:b w:val="0"/>
          <w:sz w:val="24"/>
          <w:szCs w:val="24"/>
        </w:rPr>
        <w:t xml:space="preserve">    В соответствии со статьей 8, 29.4. Федерального закона </w:t>
      </w:r>
      <w:r w:rsidRPr="00C44BD0">
        <w:rPr>
          <w:rFonts w:ascii="Times New Roman" w:hAnsi="Times New Roman"/>
          <w:b w:val="0"/>
          <w:color w:val="000000"/>
          <w:sz w:val="24"/>
          <w:szCs w:val="24"/>
          <w:shd w:val="clear" w:color="auto" w:fill="FFFFFF"/>
        </w:rPr>
        <w:t>от 29.12.2004 №</w:t>
      </w:r>
      <w:r w:rsidRPr="00C44BD0">
        <w:rPr>
          <w:rStyle w:val="nobr"/>
          <w:rFonts w:ascii="Times New Roman" w:hAnsi="Times New Roman"/>
          <w:b w:val="0"/>
          <w:color w:val="000000"/>
          <w:sz w:val="24"/>
          <w:szCs w:val="24"/>
          <w:shd w:val="clear" w:color="auto" w:fill="FFFFFF"/>
        </w:rPr>
        <w:t> 190</w:t>
      </w:r>
      <w:r w:rsidRPr="00C44BD0">
        <w:rPr>
          <w:rFonts w:ascii="Times New Roman" w:hAnsi="Times New Roman"/>
          <w:b w:val="0"/>
          <w:color w:val="000000"/>
          <w:sz w:val="24"/>
          <w:szCs w:val="24"/>
          <w:shd w:val="clear" w:color="auto" w:fill="FFFFFF"/>
        </w:rPr>
        <w:t>-ФЗ</w:t>
      </w:r>
      <w:r w:rsidRPr="00C44BD0">
        <w:rPr>
          <w:rFonts w:ascii="Times New Roman" w:hAnsi="Times New Roman"/>
          <w:b w:val="0"/>
          <w:sz w:val="24"/>
          <w:szCs w:val="24"/>
        </w:rPr>
        <w:t xml:space="preserve"> «Градостроительный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приказом комитета строительства Волгоградской области от 21.03.2016 № 114-ОД «Об утверждении региональных нормативов градостроительного проектирования Волгоградской области», </w:t>
      </w:r>
    </w:p>
    <w:p w:rsidR="004408E8" w:rsidRPr="00C44BD0" w:rsidRDefault="004408E8" w:rsidP="00C44BD0">
      <w:pPr>
        <w:rPr>
          <w:sz w:val="24"/>
          <w:szCs w:val="24"/>
        </w:rPr>
      </w:pPr>
    </w:p>
    <w:p w:rsidR="004408E8" w:rsidRPr="00C44BD0" w:rsidRDefault="004408E8" w:rsidP="00C44BD0">
      <w:pPr>
        <w:autoSpaceDE w:val="0"/>
        <w:autoSpaceDN w:val="0"/>
        <w:adjustRightInd w:val="0"/>
        <w:ind w:firstLine="540"/>
        <w:jc w:val="center"/>
        <w:outlineLvl w:val="2"/>
        <w:rPr>
          <w:sz w:val="24"/>
          <w:szCs w:val="24"/>
        </w:rPr>
      </w:pPr>
      <w:r w:rsidRPr="00C44BD0">
        <w:rPr>
          <w:sz w:val="24"/>
          <w:szCs w:val="24"/>
        </w:rPr>
        <w:t>ПОСТАНОВЛЯЮ:</w:t>
      </w:r>
    </w:p>
    <w:p w:rsidR="004408E8" w:rsidRPr="00C44BD0" w:rsidRDefault="004408E8" w:rsidP="00C44BD0">
      <w:pPr>
        <w:autoSpaceDE w:val="0"/>
        <w:autoSpaceDN w:val="0"/>
        <w:adjustRightInd w:val="0"/>
        <w:ind w:firstLine="540"/>
        <w:jc w:val="center"/>
        <w:outlineLvl w:val="2"/>
        <w:rPr>
          <w:sz w:val="24"/>
          <w:szCs w:val="24"/>
        </w:rPr>
      </w:pPr>
    </w:p>
    <w:p w:rsidR="004408E8" w:rsidRPr="00C44BD0" w:rsidRDefault="004408E8" w:rsidP="00C44BD0">
      <w:pPr>
        <w:spacing w:line="315" w:lineRule="atLeast"/>
        <w:jc w:val="both"/>
        <w:textAlignment w:val="baseline"/>
        <w:rPr>
          <w:color w:val="000000"/>
          <w:sz w:val="24"/>
          <w:szCs w:val="24"/>
        </w:rPr>
      </w:pPr>
      <w:r w:rsidRPr="00C44BD0">
        <w:rPr>
          <w:color w:val="000000"/>
          <w:sz w:val="24"/>
          <w:szCs w:val="24"/>
          <w:bdr w:val="none" w:sz="0" w:space="0" w:color="auto" w:frame="1"/>
        </w:rPr>
        <w:t>1. Утвердить Положение о порядке </w:t>
      </w:r>
      <w:r w:rsidRPr="00C44BD0">
        <w:rPr>
          <w:color w:val="000000"/>
          <w:sz w:val="24"/>
          <w:szCs w:val="24"/>
        </w:rPr>
        <w:t> </w:t>
      </w:r>
      <w:r w:rsidRPr="00C44BD0">
        <w:rPr>
          <w:color w:val="000000"/>
          <w:sz w:val="24"/>
          <w:szCs w:val="24"/>
          <w:bdr w:val="none" w:sz="0" w:space="0" w:color="auto" w:frame="1"/>
        </w:rPr>
        <w:t xml:space="preserve">подготовки и утверждения местных нормативов градостроительного проектирования </w:t>
      </w:r>
      <w:r w:rsidRPr="00C44BD0">
        <w:rPr>
          <w:sz w:val="24"/>
          <w:szCs w:val="24"/>
        </w:rPr>
        <w:t>Петровского</w:t>
      </w:r>
      <w:r w:rsidRPr="00C44BD0">
        <w:rPr>
          <w:color w:val="000000"/>
          <w:sz w:val="24"/>
          <w:szCs w:val="24"/>
          <w:bdr w:val="none" w:sz="0" w:space="0" w:color="auto" w:frame="1"/>
        </w:rPr>
        <w:t xml:space="preserve"> сельского поселения Урюпинского муниципального района Волгоградской области.</w:t>
      </w:r>
    </w:p>
    <w:p w:rsidR="004408E8" w:rsidRPr="00C44BD0" w:rsidRDefault="004408E8" w:rsidP="00C44BD0">
      <w:pPr>
        <w:spacing w:line="315" w:lineRule="atLeast"/>
        <w:jc w:val="both"/>
        <w:textAlignment w:val="baseline"/>
        <w:rPr>
          <w:color w:val="000000"/>
          <w:sz w:val="24"/>
          <w:szCs w:val="24"/>
        </w:rPr>
      </w:pPr>
      <w:r w:rsidRPr="00C44BD0">
        <w:rPr>
          <w:sz w:val="24"/>
          <w:szCs w:val="24"/>
        </w:rPr>
        <w:t>2. Контроль за исполнением постановления оставляю за собой.</w:t>
      </w:r>
    </w:p>
    <w:p w:rsidR="004408E8" w:rsidRPr="00C44BD0" w:rsidRDefault="004408E8" w:rsidP="00C44BD0">
      <w:pPr>
        <w:jc w:val="both"/>
        <w:rPr>
          <w:sz w:val="24"/>
          <w:szCs w:val="24"/>
        </w:rPr>
      </w:pPr>
      <w:r w:rsidRPr="00C44BD0">
        <w:rPr>
          <w:sz w:val="24"/>
          <w:szCs w:val="24"/>
        </w:rPr>
        <w:t>3. Настоящее постановление вступает в силу со дня его подписания и подлежит официальному опубликованию.</w:t>
      </w:r>
    </w:p>
    <w:p w:rsidR="004408E8" w:rsidRPr="00C44BD0" w:rsidRDefault="004408E8" w:rsidP="003A67AF">
      <w:pPr>
        <w:ind w:left="630"/>
        <w:jc w:val="both"/>
        <w:rPr>
          <w:sz w:val="24"/>
          <w:szCs w:val="24"/>
        </w:rPr>
      </w:pPr>
    </w:p>
    <w:p w:rsidR="004408E8" w:rsidRPr="00440E9D" w:rsidRDefault="004408E8" w:rsidP="003A67AF">
      <w:pPr>
        <w:ind w:firstLine="709"/>
        <w:jc w:val="both"/>
        <w:rPr>
          <w:b/>
          <w:bCs/>
          <w:sz w:val="28"/>
          <w:szCs w:val="28"/>
        </w:rPr>
      </w:pPr>
    </w:p>
    <w:p w:rsidR="004408E8" w:rsidRDefault="004408E8" w:rsidP="00C44BD0">
      <w:pPr>
        <w:widowControl w:val="0"/>
        <w:autoSpaceDE w:val="0"/>
        <w:autoSpaceDN w:val="0"/>
        <w:adjustRightInd w:val="0"/>
        <w:rPr>
          <w:sz w:val="24"/>
          <w:szCs w:val="24"/>
        </w:rPr>
      </w:pPr>
      <w:r w:rsidRPr="002E3E6C">
        <w:rPr>
          <w:sz w:val="24"/>
          <w:szCs w:val="24"/>
        </w:rPr>
        <w:t xml:space="preserve">Глава </w:t>
      </w:r>
      <w:r>
        <w:rPr>
          <w:sz w:val="24"/>
          <w:szCs w:val="24"/>
        </w:rPr>
        <w:t>Петровского</w:t>
      </w:r>
      <w:r w:rsidRPr="002E3E6C">
        <w:rPr>
          <w:sz w:val="24"/>
          <w:szCs w:val="24"/>
        </w:rPr>
        <w:t xml:space="preserve"> </w:t>
      </w:r>
    </w:p>
    <w:p w:rsidR="004408E8" w:rsidRPr="002E3E6C" w:rsidRDefault="004408E8" w:rsidP="00C44BD0">
      <w:pPr>
        <w:widowControl w:val="0"/>
        <w:autoSpaceDE w:val="0"/>
        <w:autoSpaceDN w:val="0"/>
        <w:adjustRightInd w:val="0"/>
        <w:rPr>
          <w:sz w:val="24"/>
          <w:szCs w:val="24"/>
        </w:rPr>
      </w:pPr>
      <w:r w:rsidRPr="002E3E6C">
        <w:rPr>
          <w:sz w:val="24"/>
          <w:szCs w:val="24"/>
        </w:rPr>
        <w:t>сельского поселения</w:t>
      </w:r>
      <w:r>
        <w:rPr>
          <w:sz w:val="24"/>
          <w:szCs w:val="24"/>
        </w:rPr>
        <w:t xml:space="preserve">                                                  Симонов П.Н.</w:t>
      </w:r>
    </w:p>
    <w:p w:rsidR="004408E8" w:rsidRDefault="004408E8" w:rsidP="003A67AF">
      <w:pPr>
        <w:rPr>
          <w:sz w:val="28"/>
          <w:szCs w:val="28"/>
        </w:rPr>
      </w:pPr>
    </w:p>
    <w:p w:rsidR="004408E8" w:rsidRDefault="004408E8" w:rsidP="003A67AF">
      <w:pPr>
        <w:rPr>
          <w:sz w:val="28"/>
          <w:szCs w:val="28"/>
        </w:rPr>
      </w:pPr>
    </w:p>
    <w:p w:rsidR="004408E8" w:rsidRDefault="004408E8" w:rsidP="003A67AF">
      <w:pPr>
        <w:rPr>
          <w:sz w:val="28"/>
          <w:szCs w:val="28"/>
        </w:rPr>
      </w:pPr>
    </w:p>
    <w:p w:rsidR="004408E8" w:rsidRDefault="004408E8" w:rsidP="003A67AF">
      <w:pPr>
        <w:rPr>
          <w:sz w:val="28"/>
          <w:szCs w:val="28"/>
        </w:rPr>
      </w:pPr>
    </w:p>
    <w:p w:rsidR="004408E8" w:rsidRDefault="004408E8" w:rsidP="003A67AF">
      <w:pPr>
        <w:rPr>
          <w:sz w:val="28"/>
          <w:szCs w:val="28"/>
        </w:rPr>
      </w:pPr>
    </w:p>
    <w:p w:rsidR="004408E8" w:rsidRDefault="004408E8" w:rsidP="007B6D54">
      <w:pPr>
        <w:spacing w:after="270" w:line="300" w:lineRule="atLeast"/>
        <w:jc w:val="both"/>
        <w:textAlignment w:val="baseline"/>
        <w:rPr>
          <w:color w:val="000000"/>
          <w:sz w:val="28"/>
          <w:szCs w:val="28"/>
        </w:rPr>
      </w:pPr>
    </w:p>
    <w:p w:rsidR="004408E8" w:rsidRDefault="004408E8" w:rsidP="007B6D54">
      <w:pPr>
        <w:spacing w:after="270" w:line="300" w:lineRule="atLeast"/>
        <w:jc w:val="both"/>
        <w:textAlignment w:val="baseline"/>
        <w:rPr>
          <w:color w:val="000000"/>
          <w:sz w:val="28"/>
          <w:szCs w:val="28"/>
        </w:rPr>
      </w:pPr>
    </w:p>
    <w:p w:rsidR="004408E8" w:rsidRDefault="004408E8" w:rsidP="007B6D54">
      <w:pPr>
        <w:spacing w:after="270" w:line="300" w:lineRule="atLeast"/>
        <w:jc w:val="both"/>
        <w:textAlignment w:val="baseline"/>
        <w:rPr>
          <w:color w:val="000000"/>
          <w:sz w:val="28"/>
          <w:szCs w:val="28"/>
        </w:rPr>
      </w:pPr>
    </w:p>
    <w:p w:rsidR="004408E8" w:rsidRDefault="004408E8" w:rsidP="007B6D54">
      <w:pPr>
        <w:spacing w:after="270" w:line="300" w:lineRule="atLeast"/>
        <w:jc w:val="both"/>
        <w:textAlignment w:val="baseline"/>
        <w:rPr>
          <w:color w:val="000000"/>
          <w:sz w:val="28"/>
          <w:szCs w:val="28"/>
        </w:rPr>
      </w:pPr>
    </w:p>
    <w:p w:rsidR="004408E8" w:rsidRDefault="004408E8" w:rsidP="007B6D54">
      <w:pPr>
        <w:spacing w:after="270" w:line="300" w:lineRule="atLeast"/>
        <w:jc w:val="both"/>
        <w:textAlignment w:val="baseline"/>
        <w:rPr>
          <w:color w:val="000000"/>
          <w:sz w:val="28"/>
          <w:szCs w:val="28"/>
        </w:rPr>
      </w:pPr>
    </w:p>
    <w:p w:rsidR="004408E8" w:rsidRDefault="004408E8" w:rsidP="007B6D54">
      <w:pPr>
        <w:spacing w:after="270" w:line="300" w:lineRule="atLeast"/>
        <w:jc w:val="both"/>
        <w:textAlignment w:val="baseline"/>
        <w:rPr>
          <w:color w:val="000000"/>
          <w:sz w:val="28"/>
          <w:szCs w:val="28"/>
        </w:rPr>
      </w:pPr>
    </w:p>
    <w:p w:rsidR="004408E8" w:rsidRPr="002E3F1F" w:rsidRDefault="004408E8" w:rsidP="007B6D54">
      <w:pPr>
        <w:spacing w:after="270" w:line="300" w:lineRule="atLeast"/>
        <w:jc w:val="both"/>
        <w:textAlignment w:val="baseline"/>
        <w:rPr>
          <w:color w:val="000000"/>
          <w:sz w:val="28"/>
          <w:szCs w:val="28"/>
        </w:rPr>
      </w:pPr>
    </w:p>
    <w:p w:rsidR="004408E8" w:rsidRPr="00C71EC1" w:rsidRDefault="004408E8" w:rsidP="00C44BD0">
      <w:pPr>
        <w:widowControl w:val="0"/>
        <w:autoSpaceDE w:val="0"/>
        <w:autoSpaceDN w:val="0"/>
        <w:adjustRightInd w:val="0"/>
        <w:jc w:val="right"/>
        <w:outlineLvl w:val="0"/>
        <w:rPr>
          <w:sz w:val="22"/>
          <w:szCs w:val="22"/>
        </w:rPr>
      </w:pPr>
      <w:r>
        <w:rPr>
          <w:sz w:val="22"/>
          <w:szCs w:val="22"/>
        </w:rPr>
        <w:t>УТВЕРЖДЕНО</w:t>
      </w:r>
    </w:p>
    <w:p w:rsidR="004408E8" w:rsidRPr="00C71EC1" w:rsidRDefault="004408E8" w:rsidP="00C44BD0">
      <w:pPr>
        <w:widowControl w:val="0"/>
        <w:autoSpaceDE w:val="0"/>
        <w:autoSpaceDN w:val="0"/>
        <w:adjustRightInd w:val="0"/>
        <w:jc w:val="right"/>
        <w:outlineLvl w:val="0"/>
        <w:rPr>
          <w:sz w:val="22"/>
          <w:szCs w:val="22"/>
        </w:rPr>
      </w:pPr>
      <w:r w:rsidRPr="00C71EC1">
        <w:rPr>
          <w:sz w:val="22"/>
          <w:szCs w:val="22"/>
        </w:rPr>
        <w:t xml:space="preserve"> постановлени</w:t>
      </w:r>
      <w:r>
        <w:rPr>
          <w:sz w:val="22"/>
          <w:szCs w:val="22"/>
        </w:rPr>
        <w:t xml:space="preserve">ем </w:t>
      </w:r>
      <w:r w:rsidRPr="00C71EC1">
        <w:rPr>
          <w:sz w:val="22"/>
          <w:szCs w:val="22"/>
        </w:rPr>
        <w:t xml:space="preserve">администрации </w:t>
      </w:r>
    </w:p>
    <w:p w:rsidR="004408E8" w:rsidRPr="00C71EC1" w:rsidRDefault="004408E8" w:rsidP="00C44BD0">
      <w:pPr>
        <w:widowControl w:val="0"/>
        <w:autoSpaceDE w:val="0"/>
        <w:autoSpaceDN w:val="0"/>
        <w:adjustRightInd w:val="0"/>
        <w:jc w:val="right"/>
        <w:outlineLvl w:val="0"/>
        <w:rPr>
          <w:sz w:val="22"/>
          <w:szCs w:val="22"/>
        </w:rPr>
      </w:pPr>
      <w:r w:rsidRPr="00C71EC1">
        <w:rPr>
          <w:sz w:val="22"/>
          <w:szCs w:val="22"/>
        </w:rPr>
        <w:t xml:space="preserve">Петровского сельского поселения </w:t>
      </w:r>
    </w:p>
    <w:p w:rsidR="004408E8" w:rsidRPr="00C71EC1" w:rsidRDefault="004408E8" w:rsidP="00C44BD0">
      <w:pPr>
        <w:widowControl w:val="0"/>
        <w:autoSpaceDE w:val="0"/>
        <w:autoSpaceDN w:val="0"/>
        <w:adjustRightInd w:val="0"/>
        <w:jc w:val="right"/>
        <w:outlineLvl w:val="0"/>
        <w:rPr>
          <w:sz w:val="22"/>
          <w:szCs w:val="22"/>
        </w:rPr>
      </w:pPr>
      <w:r w:rsidRPr="00C71EC1">
        <w:rPr>
          <w:sz w:val="22"/>
          <w:szCs w:val="22"/>
        </w:rPr>
        <w:t xml:space="preserve">от </w:t>
      </w:r>
      <w:r>
        <w:rPr>
          <w:sz w:val="22"/>
          <w:szCs w:val="22"/>
        </w:rPr>
        <w:t>15</w:t>
      </w:r>
      <w:r w:rsidRPr="00C71EC1">
        <w:rPr>
          <w:sz w:val="22"/>
          <w:szCs w:val="22"/>
        </w:rPr>
        <w:t>.0</w:t>
      </w:r>
      <w:r>
        <w:rPr>
          <w:sz w:val="22"/>
          <w:szCs w:val="22"/>
        </w:rPr>
        <w:t>8</w:t>
      </w:r>
      <w:r w:rsidRPr="00C71EC1">
        <w:rPr>
          <w:sz w:val="22"/>
          <w:szCs w:val="22"/>
        </w:rPr>
        <w:t xml:space="preserve">.2017 № </w:t>
      </w:r>
      <w:r>
        <w:rPr>
          <w:sz w:val="22"/>
          <w:szCs w:val="22"/>
        </w:rPr>
        <w:t>53</w:t>
      </w:r>
    </w:p>
    <w:p w:rsidR="004408E8" w:rsidRDefault="004408E8" w:rsidP="005038E0">
      <w:pPr>
        <w:pStyle w:val="ConsPlusTitle"/>
        <w:jc w:val="center"/>
        <w:rPr>
          <w:rFonts w:ascii="Times New Roman" w:hAnsi="Times New Roman" w:cs="Times New Roman"/>
          <w:b w:val="0"/>
          <w:sz w:val="28"/>
          <w:szCs w:val="28"/>
        </w:rPr>
      </w:pPr>
    </w:p>
    <w:p w:rsidR="004408E8" w:rsidRPr="001F0F1E" w:rsidRDefault="004408E8" w:rsidP="005038E0">
      <w:pPr>
        <w:pStyle w:val="ConsPlusTitle"/>
        <w:jc w:val="center"/>
        <w:rPr>
          <w:rFonts w:ascii="Times New Roman" w:hAnsi="Times New Roman" w:cs="Times New Roman"/>
          <w:sz w:val="24"/>
          <w:szCs w:val="24"/>
        </w:rPr>
      </w:pPr>
      <w:r w:rsidRPr="001F0F1E">
        <w:rPr>
          <w:rFonts w:ascii="Times New Roman" w:hAnsi="Times New Roman" w:cs="Times New Roman"/>
          <w:sz w:val="24"/>
          <w:szCs w:val="24"/>
        </w:rPr>
        <w:t>Положение</w:t>
      </w:r>
    </w:p>
    <w:p w:rsidR="004408E8" w:rsidRPr="001F0F1E" w:rsidRDefault="004408E8" w:rsidP="005038E0">
      <w:pPr>
        <w:pStyle w:val="ConsPlusTitle"/>
        <w:jc w:val="center"/>
        <w:rPr>
          <w:rFonts w:ascii="Times New Roman" w:hAnsi="Times New Roman" w:cs="Times New Roman"/>
          <w:sz w:val="24"/>
          <w:szCs w:val="24"/>
        </w:rPr>
      </w:pPr>
      <w:r w:rsidRPr="001F0F1E">
        <w:rPr>
          <w:rFonts w:ascii="Times New Roman" w:hAnsi="Times New Roman" w:cs="Times New Roman"/>
          <w:sz w:val="24"/>
          <w:szCs w:val="24"/>
        </w:rPr>
        <w:t>о порядке подготовки и утверждения местных нормативов градостроительного проектирования Петровского сельского поселения Урюпинского муниципального района Волгоградской области</w:t>
      </w:r>
    </w:p>
    <w:p w:rsidR="004408E8" w:rsidRPr="001F0F1E" w:rsidRDefault="004408E8" w:rsidP="005038E0">
      <w:pPr>
        <w:pStyle w:val="ConsPlusTitle"/>
        <w:jc w:val="center"/>
        <w:rPr>
          <w:rFonts w:ascii="Times New Roman" w:hAnsi="Times New Roman" w:cs="Times New Roman"/>
          <w:b w:val="0"/>
          <w:sz w:val="24"/>
          <w:szCs w:val="24"/>
        </w:rPr>
      </w:pPr>
    </w:p>
    <w:p w:rsidR="004408E8" w:rsidRPr="001F0F1E" w:rsidRDefault="004408E8" w:rsidP="005038E0">
      <w:pPr>
        <w:ind w:firstLine="709"/>
        <w:jc w:val="both"/>
        <w:rPr>
          <w:sz w:val="24"/>
          <w:szCs w:val="24"/>
        </w:rPr>
      </w:pPr>
      <w:r w:rsidRPr="001F0F1E">
        <w:rPr>
          <w:sz w:val="24"/>
          <w:szCs w:val="24"/>
        </w:rPr>
        <w:t>Настоящее Положение устанавливает порядок подготовки и утверждения местных нормативов градостроительного проектирования Петровского сельского поселения Урюпинского муниципального района Волгоградской области (далее - Нормативы градостроительного проектирования Петровского сельского поселения).</w:t>
      </w:r>
    </w:p>
    <w:p w:rsidR="004408E8" w:rsidRPr="001F0F1E" w:rsidRDefault="004408E8" w:rsidP="005038E0">
      <w:pPr>
        <w:ind w:firstLine="709"/>
        <w:jc w:val="both"/>
        <w:rPr>
          <w:sz w:val="24"/>
          <w:szCs w:val="24"/>
        </w:rPr>
      </w:pPr>
    </w:p>
    <w:p w:rsidR="004408E8" w:rsidRPr="001F0F1E" w:rsidRDefault="004408E8" w:rsidP="005038E0">
      <w:pPr>
        <w:numPr>
          <w:ilvl w:val="0"/>
          <w:numId w:val="2"/>
        </w:numPr>
        <w:ind w:left="0" w:firstLine="709"/>
        <w:jc w:val="center"/>
        <w:rPr>
          <w:b/>
          <w:sz w:val="24"/>
          <w:szCs w:val="24"/>
        </w:rPr>
      </w:pPr>
      <w:r w:rsidRPr="001F0F1E">
        <w:rPr>
          <w:b/>
          <w:bCs/>
          <w:sz w:val="24"/>
          <w:szCs w:val="24"/>
        </w:rPr>
        <w:t>Общие положения</w:t>
      </w:r>
    </w:p>
    <w:p w:rsidR="004408E8" w:rsidRPr="001F0F1E" w:rsidRDefault="004408E8" w:rsidP="00C44BD0">
      <w:pPr>
        <w:rPr>
          <w:sz w:val="24"/>
          <w:szCs w:val="24"/>
        </w:rPr>
      </w:pPr>
    </w:p>
    <w:p w:rsidR="004408E8" w:rsidRPr="001F0F1E" w:rsidRDefault="004408E8" w:rsidP="005038E0">
      <w:pPr>
        <w:pStyle w:val="ConsPlusNormal"/>
        <w:ind w:firstLine="709"/>
        <w:jc w:val="both"/>
        <w:rPr>
          <w:rFonts w:ascii="Times New Roman" w:hAnsi="Times New Roman" w:cs="Times New Roman"/>
          <w:sz w:val="24"/>
          <w:szCs w:val="24"/>
        </w:rPr>
      </w:pPr>
      <w:r w:rsidRPr="001F0F1E">
        <w:rPr>
          <w:rFonts w:ascii="Times New Roman" w:hAnsi="Times New Roman" w:cs="Times New Roman"/>
          <w:sz w:val="24"/>
          <w:szCs w:val="24"/>
        </w:rPr>
        <w:t xml:space="preserve">1.1. Настоящее Положение о порядке подготовки и утверждения местных нормативов градостроительного проектирования Петровского сельского поселения Урюпинского муниципального района  Волгоградской области, (далее - Положение) разработано в соответствии с Градостроительным кодексом Российской Федерации, с учетом нормативов градостроительного проектирования Свод правил СН 42.13330.2011 «Градостроительство. Планировка и застройка городских и сельских поселений». </w:t>
      </w:r>
    </w:p>
    <w:p w:rsidR="004408E8" w:rsidRPr="001F0F1E" w:rsidRDefault="004408E8" w:rsidP="005038E0">
      <w:pPr>
        <w:ind w:firstLine="709"/>
        <w:jc w:val="both"/>
        <w:rPr>
          <w:sz w:val="24"/>
          <w:szCs w:val="24"/>
        </w:rPr>
      </w:pPr>
      <w:r w:rsidRPr="001F0F1E">
        <w:rPr>
          <w:sz w:val="24"/>
          <w:szCs w:val="24"/>
        </w:rPr>
        <w:t>1.2 Нормативы градостроительного проектирования Петровского сельского поселения применяются в следующих случаях:</w:t>
      </w:r>
    </w:p>
    <w:p w:rsidR="004408E8" w:rsidRPr="001F0F1E" w:rsidRDefault="004408E8" w:rsidP="005038E0">
      <w:pPr>
        <w:ind w:firstLine="709"/>
        <w:jc w:val="both"/>
        <w:rPr>
          <w:sz w:val="24"/>
          <w:szCs w:val="24"/>
        </w:rPr>
      </w:pPr>
      <w:r w:rsidRPr="001F0F1E">
        <w:rPr>
          <w:sz w:val="24"/>
          <w:szCs w:val="24"/>
        </w:rPr>
        <w:t>при подготовке и утверждении документации по планировке территории  сельского поселения;</w:t>
      </w:r>
    </w:p>
    <w:p w:rsidR="004408E8" w:rsidRPr="001F0F1E" w:rsidRDefault="004408E8" w:rsidP="005038E0">
      <w:pPr>
        <w:ind w:firstLine="709"/>
        <w:jc w:val="both"/>
        <w:rPr>
          <w:sz w:val="24"/>
          <w:szCs w:val="24"/>
        </w:rPr>
      </w:pPr>
      <w:r w:rsidRPr="001F0F1E">
        <w:rPr>
          <w:sz w:val="24"/>
          <w:szCs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408E8" w:rsidRPr="001F0F1E" w:rsidRDefault="004408E8" w:rsidP="005038E0">
      <w:pPr>
        <w:ind w:firstLine="709"/>
        <w:jc w:val="both"/>
        <w:rPr>
          <w:sz w:val="24"/>
          <w:szCs w:val="24"/>
        </w:rPr>
      </w:pPr>
      <w:r w:rsidRPr="001F0F1E">
        <w:rPr>
          <w:sz w:val="24"/>
          <w:szCs w:val="24"/>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территории поселения;</w:t>
      </w:r>
    </w:p>
    <w:p w:rsidR="004408E8" w:rsidRPr="001F0F1E" w:rsidRDefault="004408E8" w:rsidP="005038E0">
      <w:pPr>
        <w:ind w:firstLine="709"/>
        <w:jc w:val="both"/>
        <w:rPr>
          <w:sz w:val="24"/>
          <w:szCs w:val="24"/>
        </w:rPr>
      </w:pPr>
      <w:r w:rsidRPr="001F0F1E">
        <w:rPr>
          <w:sz w:val="24"/>
          <w:szCs w:val="24"/>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4408E8" w:rsidRPr="001F0F1E" w:rsidRDefault="004408E8" w:rsidP="005038E0">
      <w:pPr>
        <w:ind w:firstLine="709"/>
        <w:jc w:val="both"/>
        <w:rPr>
          <w:sz w:val="24"/>
          <w:szCs w:val="24"/>
        </w:rPr>
      </w:pPr>
      <w:r w:rsidRPr="001F0F1E">
        <w:rPr>
          <w:sz w:val="24"/>
          <w:szCs w:val="24"/>
        </w:rPr>
        <w:t>1.3. Нормативы градостроительного проектирования Петровского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Петровского сельского поселения</w:t>
      </w:r>
      <w:r>
        <w:rPr>
          <w:sz w:val="24"/>
          <w:szCs w:val="24"/>
        </w:rPr>
        <w:t xml:space="preserve"> для населения сельского поселения</w:t>
      </w:r>
      <w:r w:rsidRPr="001F0F1E">
        <w:rPr>
          <w:sz w:val="24"/>
          <w:szCs w:val="24"/>
        </w:rPr>
        <w:t xml:space="preserve"> и расчетных показателей максимально допустимого уровня территориальной доступности таких объектов для населения Петровского сельского поселения.</w:t>
      </w:r>
    </w:p>
    <w:p w:rsidR="004408E8" w:rsidRPr="001F0F1E" w:rsidRDefault="004408E8" w:rsidP="005038E0">
      <w:pPr>
        <w:ind w:firstLine="709"/>
        <w:jc w:val="both"/>
        <w:rPr>
          <w:sz w:val="24"/>
          <w:szCs w:val="24"/>
        </w:rPr>
      </w:pPr>
    </w:p>
    <w:p w:rsidR="004408E8" w:rsidRPr="001F0F1E" w:rsidRDefault="004408E8" w:rsidP="005038E0">
      <w:pPr>
        <w:pStyle w:val="ListParagraph"/>
        <w:numPr>
          <w:ilvl w:val="0"/>
          <w:numId w:val="2"/>
        </w:numPr>
        <w:jc w:val="center"/>
        <w:outlineLvl w:val="0"/>
        <w:rPr>
          <w:b/>
          <w:bCs/>
          <w:kern w:val="36"/>
          <w:sz w:val="24"/>
          <w:szCs w:val="24"/>
        </w:rPr>
      </w:pPr>
      <w:r w:rsidRPr="001F0F1E">
        <w:rPr>
          <w:b/>
          <w:bCs/>
          <w:kern w:val="36"/>
          <w:sz w:val="24"/>
          <w:szCs w:val="24"/>
        </w:rPr>
        <w:t>Порядок подготовки и утверждения местных нормативов градостроительного проектирования</w:t>
      </w:r>
    </w:p>
    <w:p w:rsidR="004408E8" w:rsidRPr="001F0F1E" w:rsidRDefault="004408E8" w:rsidP="005038E0">
      <w:pPr>
        <w:pStyle w:val="ListParagraph"/>
        <w:outlineLvl w:val="0"/>
        <w:rPr>
          <w:bCs/>
          <w:kern w:val="36"/>
          <w:sz w:val="24"/>
          <w:szCs w:val="24"/>
        </w:rPr>
      </w:pPr>
    </w:p>
    <w:p w:rsidR="004408E8" w:rsidRPr="001F0F1E" w:rsidRDefault="004408E8" w:rsidP="005038E0">
      <w:pPr>
        <w:ind w:firstLine="709"/>
        <w:jc w:val="both"/>
        <w:rPr>
          <w:sz w:val="24"/>
          <w:szCs w:val="24"/>
        </w:rPr>
      </w:pPr>
      <w:r w:rsidRPr="001F0F1E">
        <w:rPr>
          <w:sz w:val="24"/>
          <w:szCs w:val="24"/>
        </w:rPr>
        <w:t xml:space="preserve"> 2.1. Подготовка и внесение изменений в Нормативы градостроительного проектирования Петровского сельского поселения осуществляется администрацией Петровского сельского поселения.</w:t>
      </w:r>
    </w:p>
    <w:p w:rsidR="004408E8" w:rsidRPr="001F0F1E" w:rsidRDefault="004408E8" w:rsidP="005038E0">
      <w:pPr>
        <w:ind w:firstLine="709"/>
        <w:jc w:val="both"/>
        <w:rPr>
          <w:sz w:val="24"/>
          <w:szCs w:val="24"/>
        </w:rPr>
      </w:pPr>
      <w:r w:rsidRPr="001F0F1E">
        <w:rPr>
          <w:sz w:val="24"/>
          <w:szCs w:val="24"/>
        </w:rPr>
        <w:t xml:space="preserve"> 2.2. Содержание Нормативов  градостроительного проектирования Петровского сельского поселения устанавливается в соответствии  со статьей 29.2 и 3. Градостроительного  кодекса Российской Федерации.</w:t>
      </w:r>
    </w:p>
    <w:p w:rsidR="004408E8" w:rsidRPr="001F0F1E" w:rsidRDefault="004408E8" w:rsidP="005038E0">
      <w:pPr>
        <w:ind w:firstLine="709"/>
        <w:jc w:val="both"/>
        <w:rPr>
          <w:sz w:val="24"/>
          <w:szCs w:val="24"/>
        </w:rPr>
      </w:pPr>
      <w:r w:rsidRPr="001F0F1E">
        <w:rPr>
          <w:sz w:val="24"/>
          <w:szCs w:val="24"/>
        </w:rPr>
        <w:t xml:space="preserve"> 2.3.  Администрация Петровского сельского поселения обеспечивает внесение Нормативов  градостроительного проектирования Петровского сельского поселения на рассмотрение и утверждение Советом депутатов Петровского сельского поселения в установленном порядке.</w:t>
      </w:r>
    </w:p>
    <w:p w:rsidR="004408E8" w:rsidRPr="001F0F1E" w:rsidRDefault="004408E8" w:rsidP="005038E0">
      <w:pPr>
        <w:ind w:firstLine="709"/>
        <w:jc w:val="both"/>
        <w:rPr>
          <w:sz w:val="24"/>
          <w:szCs w:val="24"/>
        </w:rPr>
      </w:pPr>
      <w:r w:rsidRPr="001F0F1E">
        <w:rPr>
          <w:sz w:val="24"/>
          <w:szCs w:val="24"/>
        </w:rPr>
        <w:t xml:space="preserve"> 2.4. Нормативы градостроительного проектирования Петровского сельского поселения и внесенные изменения в Нормативы градостроительного проектирования Петровского сельского поселения утверждаются Советом депутатов Петровского сельского поселения.</w:t>
      </w:r>
    </w:p>
    <w:p w:rsidR="004408E8" w:rsidRPr="001F0F1E" w:rsidRDefault="004408E8" w:rsidP="005038E0">
      <w:pPr>
        <w:ind w:firstLine="709"/>
        <w:jc w:val="both"/>
        <w:rPr>
          <w:sz w:val="24"/>
          <w:szCs w:val="24"/>
        </w:rPr>
      </w:pPr>
      <w:r w:rsidRPr="001F0F1E">
        <w:rPr>
          <w:sz w:val="24"/>
          <w:szCs w:val="24"/>
        </w:rPr>
        <w:t>2.5.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сельского поселения, расчетные показатели минимально допустимого уровня обеспеченности такими объектами населения сельского поселения, устанавливаемые Нормативами градостроительного проектирования Петровского сельского поселения, не могут быть ниже этих предельных значений.</w:t>
      </w:r>
    </w:p>
    <w:p w:rsidR="004408E8" w:rsidRPr="001F0F1E" w:rsidRDefault="004408E8" w:rsidP="005038E0">
      <w:pPr>
        <w:ind w:firstLine="709"/>
        <w:jc w:val="both"/>
        <w:rPr>
          <w:sz w:val="24"/>
          <w:szCs w:val="24"/>
        </w:rPr>
      </w:pPr>
      <w:r w:rsidRPr="001F0F1E">
        <w:rPr>
          <w:sz w:val="24"/>
          <w:szCs w:val="24"/>
        </w:rPr>
        <w:t xml:space="preserve">  2.6.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4 статьи 29.2 Градостроительного Кодекса Российской Федерации, для населения сельского поселения, расчетные показатели максимально допустимого уровня территориальной доступности таких объектов для населения сельского поселения не могут превышать эти предельные значения.</w:t>
      </w:r>
    </w:p>
    <w:p w:rsidR="004408E8" w:rsidRPr="001F0F1E" w:rsidRDefault="004408E8" w:rsidP="005038E0">
      <w:pPr>
        <w:ind w:firstLine="709"/>
        <w:jc w:val="both"/>
        <w:rPr>
          <w:sz w:val="24"/>
          <w:szCs w:val="24"/>
        </w:rPr>
      </w:pPr>
      <w:r w:rsidRPr="001F0F1E">
        <w:rPr>
          <w:sz w:val="24"/>
          <w:szCs w:val="24"/>
        </w:rPr>
        <w:t xml:space="preserve">  2.7. Расчетные показатели минимально допустимого уровня обеспеченности объектами местного значения сельского поселения  для населения сельского поселения и расчетные показатели максимально допустимого уровня территориальной доступности таких объектов для населения </w:t>
      </w:r>
      <w:r>
        <w:rPr>
          <w:sz w:val="24"/>
          <w:szCs w:val="24"/>
        </w:rPr>
        <w:t>сельского поселения</w:t>
      </w:r>
      <w:r w:rsidRPr="001F0F1E">
        <w:rPr>
          <w:sz w:val="24"/>
          <w:szCs w:val="24"/>
        </w:rPr>
        <w:t xml:space="preserve"> могут быть утверждены в отношении одного или нескольких видов объектов, предусмотренных частью 4 статьи 29.2 Градостроительного Кодекса Российской.</w:t>
      </w:r>
    </w:p>
    <w:p w:rsidR="004408E8" w:rsidRPr="001F0F1E" w:rsidRDefault="004408E8" w:rsidP="005038E0">
      <w:pPr>
        <w:ind w:firstLine="709"/>
        <w:jc w:val="both"/>
        <w:rPr>
          <w:sz w:val="24"/>
          <w:szCs w:val="24"/>
        </w:rPr>
      </w:pPr>
      <w:r w:rsidRPr="001F0F1E">
        <w:rPr>
          <w:sz w:val="24"/>
          <w:szCs w:val="24"/>
        </w:rPr>
        <w:t xml:space="preserve">  2.8. Подготовка Нормативов градостроительного проектирования Петровского сельского поселения осуществляется с учетом:</w:t>
      </w:r>
    </w:p>
    <w:p w:rsidR="004408E8" w:rsidRPr="001F0F1E" w:rsidRDefault="004408E8" w:rsidP="005038E0">
      <w:pPr>
        <w:ind w:firstLine="709"/>
        <w:jc w:val="both"/>
        <w:rPr>
          <w:sz w:val="24"/>
          <w:szCs w:val="24"/>
        </w:rPr>
      </w:pPr>
      <w:r w:rsidRPr="001F0F1E">
        <w:rPr>
          <w:sz w:val="24"/>
          <w:szCs w:val="24"/>
        </w:rPr>
        <w:t>1) социально-демографического состава и плотности населения на территории муниципального образования;</w:t>
      </w:r>
    </w:p>
    <w:p w:rsidR="004408E8" w:rsidRPr="001F0F1E" w:rsidRDefault="004408E8" w:rsidP="005038E0">
      <w:pPr>
        <w:ind w:firstLine="709"/>
        <w:jc w:val="both"/>
        <w:rPr>
          <w:sz w:val="24"/>
          <w:szCs w:val="24"/>
        </w:rPr>
      </w:pPr>
      <w:r w:rsidRPr="001F0F1E">
        <w:rPr>
          <w:sz w:val="24"/>
          <w:szCs w:val="24"/>
        </w:rPr>
        <w:t>2) планов и программ комплексного социально-экономического развития муниципального образования;</w:t>
      </w:r>
    </w:p>
    <w:p w:rsidR="004408E8" w:rsidRPr="001F0F1E" w:rsidRDefault="004408E8" w:rsidP="005038E0">
      <w:pPr>
        <w:ind w:firstLine="709"/>
        <w:jc w:val="both"/>
        <w:rPr>
          <w:sz w:val="24"/>
          <w:szCs w:val="24"/>
        </w:rPr>
      </w:pPr>
      <w:r w:rsidRPr="001F0F1E">
        <w:rPr>
          <w:sz w:val="24"/>
          <w:szCs w:val="24"/>
        </w:rPr>
        <w:t>3) предложений органов местного самоуправления и заинтересованных лиц.</w:t>
      </w:r>
    </w:p>
    <w:p w:rsidR="004408E8" w:rsidRPr="001F0F1E" w:rsidRDefault="004408E8" w:rsidP="005038E0">
      <w:pPr>
        <w:ind w:firstLine="709"/>
        <w:jc w:val="both"/>
        <w:rPr>
          <w:sz w:val="24"/>
          <w:szCs w:val="24"/>
        </w:rPr>
      </w:pPr>
      <w:r w:rsidRPr="006524CD">
        <w:rPr>
          <w:sz w:val="24"/>
          <w:szCs w:val="24"/>
        </w:rPr>
        <w:t>2.9. Проект Нормативов градостроительного проектирования Петровского сельского поселения подлежит размещению на официальном сайте администрации  Урюпинского муниципального района в информационно-телекоммуникационной сети «Интернет» и опубликованию в информационном бюллетене администрации Петровского сельского поселения «Петровские вести», не менее чем за два месяца до их утверждения.</w:t>
      </w:r>
    </w:p>
    <w:p w:rsidR="004408E8" w:rsidRDefault="004408E8" w:rsidP="00DD2828">
      <w:pPr>
        <w:ind w:firstLine="709"/>
        <w:jc w:val="both"/>
        <w:rPr>
          <w:b/>
          <w:bCs/>
          <w:color w:val="000000"/>
          <w:sz w:val="28"/>
          <w:szCs w:val="28"/>
          <w:bdr w:val="none" w:sz="0" w:space="0" w:color="auto" w:frame="1"/>
        </w:rPr>
      </w:pPr>
      <w:r w:rsidRPr="001F0F1E">
        <w:rPr>
          <w:sz w:val="24"/>
          <w:szCs w:val="24"/>
        </w:rPr>
        <w:t>2.10. Утвержденные Нормативы градостроительного проектирования Петровского сельского поселения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sectPr w:rsidR="004408E8" w:rsidSect="00C44B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344D"/>
    <w:multiLevelType w:val="hybridMultilevel"/>
    <w:tmpl w:val="074C5526"/>
    <w:lvl w:ilvl="0" w:tplc="06E49E00">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
    <w:nsid w:val="6B476038"/>
    <w:multiLevelType w:val="multilevel"/>
    <w:tmpl w:val="DA660A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7AF"/>
    <w:rsid w:val="00055E38"/>
    <w:rsid w:val="00066BA5"/>
    <w:rsid w:val="00142F3E"/>
    <w:rsid w:val="001462AF"/>
    <w:rsid w:val="001A745B"/>
    <w:rsid w:val="001D60C9"/>
    <w:rsid w:val="001E1A8F"/>
    <w:rsid w:val="001F0F1E"/>
    <w:rsid w:val="00233E93"/>
    <w:rsid w:val="00251F76"/>
    <w:rsid w:val="00277192"/>
    <w:rsid w:val="00292361"/>
    <w:rsid w:val="002E3E6C"/>
    <w:rsid w:val="002E3F1F"/>
    <w:rsid w:val="00361F0F"/>
    <w:rsid w:val="003A67AF"/>
    <w:rsid w:val="004408E8"/>
    <w:rsid w:val="00440E9D"/>
    <w:rsid w:val="004A189D"/>
    <w:rsid w:val="004A743D"/>
    <w:rsid w:val="004B3BB1"/>
    <w:rsid w:val="004D3177"/>
    <w:rsid w:val="005038E0"/>
    <w:rsid w:val="006051C1"/>
    <w:rsid w:val="0063591E"/>
    <w:rsid w:val="006524CD"/>
    <w:rsid w:val="006E2B6E"/>
    <w:rsid w:val="006E64E3"/>
    <w:rsid w:val="007B6D54"/>
    <w:rsid w:val="007C2F72"/>
    <w:rsid w:val="008177BA"/>
    <w:rsid w:val="008268C3"/>
    <w:rsid w:val="008346C4"/>
    <w:rsid w:val="0089358E"/>
    <w:rsid w:val="00915424"/>
    <w:rsid w:val="009A5D0C"/>
    <w:rsid w:val="009F7121"/>
    <w:rsid w:val="00A6198C"/>
    <w:rsid w:val="00AA4B5E"/>
    <w:rsid w:val="00AD64FD"/>
    <w:rsid w:val="00B24051"/>
    <w:rsid w:val="00B36D97"/>
    <w:rsid w:val="00C44BD0"/>
    <w:rsid w:val="00C71EC1"/>
    <w:rsid w:val="00C80DDA"/>
    <w:rsid w:val="00C826AE"/>
    <w:rsid w:val="00CA5A44"/>
    <w:rsid w:val="00D67519"/>
    <w:rsid w:val="00D7442C"/>
    <w:rsid w:val="00DD2828"/>
    <w:rsid w:val="00DD65DF"/>
    <w:rsid w:val="00F824A8"/>
    <w:rsid w:val="00FA6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F"/>
    <w:rPr>
      <w:sz w:val="20"/>
      <w:szCs w:val="20"/>
    </w:rPr>
  </w:style>
  <w:style w:type="paragraph" w:styleId="Heading1">
    <w:name w:val="heading 1"/>
    <w:basedOn w:val="Normal"/>
    <w:next w:val="Normal"/>
    <w:link w:val="Heading1Char"/>
    <w:uiPriority w:val="99"/>
    <w:qFormat/>
    <w:rsid w:val="003A67AF"/>
    <w:pPr>
      <w:keepNext/>
      <w:jc w:val="center"/>
      <w:outlineLvl w:val="0"/>
    </w:pPr>
    <w:rPr>
      <w:sz w:val="28"/>
      <w:szCs w:val="28"/>
    </w:rPr>
  </w:style>
  <w:style w:type="paragraph" w:styleId="Heading3">
    <w:name w:val="heading 3"/>
    <w:basedOn w:val="Normal"/>
    <w:next w:val="Normal"/>
    <w:link w:val="Heading3Char"/>
    <w:uiPriority w:val="99"/>
    <w:qFormat/>
    <w:rsid w:val="00066BA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A67AF"/>
    <w:pPr>
      <w:keepNext/>
      <w:outlineLvl w:val="3"/>
    </w:pPr>
    <w:rPr>
      <w:sz w:val="32"/>
      <w:szCs w:val="32"/>
    </w:rPr>
  </w:style>
  <w:style w:type="paragraph" w:styleId="Heading6">
    <w:name w:val="heading 6"/>
    <w:basedOn w:val="Normal"/>
    <w:next w:val="Normal"/>
    <w:link w:val="Heading6Char"/>
    <w:uiPriority w:val="99"/>
    <w:qFormat/>
    <w:rsid w:val="003A67AF"/>
    <w:pPr>
      <w:keepNext/>
      <w:jc w:val="center"/>
      <w:outlineLvl w:val="5"/>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066B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nobr">
    <w:name w:val="nobr"/>
    <w:basedOn w:val="DefaultParagraphFont"/>
    <w:uiPriority w:val="99"/>
    <w:rsid w:val="003A67AF"/>
    <w:rPr>
      <w:rFonts w:cs="Times New Roman"/>
    </w:rPr>
  </w:style>
  <w:style w:type="paragraph" w:customStyle="1" w:styleId="ConsPlusTitle">
    <w:name w:val="ConsPlusTitle"/>
    <w:uiPriority w:val="99"/>
    <w:rsid w:val="005038E0"/>
    <w:pPr>
      <w:autoSpaceDE w:val="0"/>
      <w:autoSpaceDN w:val="0"/>
      <w:adjustRightInd w:val="0"/>
    </w:pPr>
    <w:rPr>
      <w:rFonts w:ascii="Arial" w:hAnsi="Arial" w:cs="Arial"/>
      <w:b/>
      <w:bCs/>
      <w:sz w:val="20"/>
      <w:szCs w:val="20"/>
      <w:lang w:eastAsia="en-US"/>
    </w:rPr>
  </w:style>
  <w:style w:type="paragraph" w:customStyle="1" w:styleId="ConsPlusNormal">
    <w:name w:val="ConsPlusNormal"/>
    <w:uiPriority w:val="99"/>
    <w:rsid w:val="005038E0"/>
    <w:pPr>
      <w:autoSpaceDE w:val="0"/>
      <w:autoSpaceDN w:val="0"/>
      <w:adjustRightInd w:val="0"/>
    </w:pPr>
    <w:rPr>
      <w:rFonts w:ascii="Arial" w:hAnsi="Arial" w:cs="Arial"/>
      <w:sz w:val="20"/>
      <w:szCs w:val="20"/>
      <w:lang w:eastAsia="en-US"/>
    </w:rPr>
  </w:style>
  <w:style w:type="paragraph" w:styleId="ListParagraph">
    <w:name w:val="List Paragraph"/>
    <w:basedOn w:val="Normal"/>
    <w:uiPriority w:val="99"/>
    <w:qFormat/>
    <w:rsid w:val="005038E0"/>
    <w:pPr>
      <w:ind w:left="720"/>
      <w:contextualSpacing/>
    </w:pPr>
  </w:style>
  <w:style w:type="paragraph" w:styleId="BalloonText">
    <w:name w:val="Balloon Text"/>
    <w:basedOn w:val="Normal"/>
    <w:link w:val="BalloonTextChar"/>
    <w:uiPriority w:val="99"/>
    <w:rsid w:val="009A5D0C"/>
    <w:rPr>
      <w:rFonts w:ascii="Tahoma" w:hAnsi="Tahoma" w:cs="Tahoma"/>
      <w:sz w:val="16"/>
      <w:szCs w:val="16"/>
    </w:rPr>
  </w:style>
  <w:style w:type="character" w:customStyle="1" w:styleId="BalloonTextChar">
    <w:name w:val="Balloon Text Char"/>
    <w:basedOn w:val="DefaultParagraphFont"/>
    <w:link w:val="BalloonText"/>
    <w:uiPriority w:val="99"/>
    <w:locked/>
    <w:rsid w:val="009A5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Pages>
  <Words>1141</Words>
  <Characters>6509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2017-08-15T10:49:00Z</cp:lastPrinted>
  <dcterms:created xsi:type="dcterms:W3CDTF">2017-08-08T10:42:00Z</dcterms:created>
  <dcterms:modified xsi:type="dcterms:W3CDTF">2017-08-15T10:50:00Z</dcterms:modified>
</cp:coreProperties>
</file>